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0DE57" w14:textId="77777777" w:rsidR="0081067D" w:rsidRDefault="007469BE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39AB99C" wp14:editId="31CF4B3F">
            <wp:simplePos x="0" y="0"/>
            <wp:positionH relativeFrom="page">
              <wp:posOffset>913360</wp:posOffset>
            </wp:positionH>
            <wp:positionV relativeFrom="page">
              <wp:posOffset>380214</wp:posOffset>
            </wp:positionV>
            <wp:extent cx="1445113" cy="780502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5113" cy="78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81A1F"/>
          <w:sz w:val="28"/>
          <w:u w:val="single" w:color="181A1F"/>
        </w:rPr>
        <w:t>Modular Offshore Turntable</w:t>
      </w:r>
      <w:r>
        <w:rPr>
          <w:rFonts w:ascii="Arial" w:eastAsia="Arial" w:hAnsi="Arial" w:cs="Arial"/>
          <w:b/>
          <w:color w:val="31343A"/>
          <w:sz w:val="28"/>
        </w:rPr>
        <w:t xml:space="preserve"> </w:t>
      </w:r>
    </w:p>
    <w:p w14:paraId="374E9C07" w14:textId="77777777" w:rsidR="0081067D" w:rsidRDefault="007469BE">
      <w:pPr>
        <w:spacing w:after="255"/>
      </w:pPr>
      <w:r>
        <w:rPr>
          <w:noProof/>
        </w:rPr>
        <w:drawing>
          <wp:inline distT="0" distB="0" distL="0" distR="0" wp14:anchorId="788684DA" wp14:editId="5BA39EA6">
            <wp:extent cx="5391912" cy="359816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8C03" w14:textId="77777777" w:rsidR="0081067D" w:rsidRDefault="007469BE">
      <w:pPr>
        <w:pStyle w:val="Heading1"/>
        <w:spacing w:after="139"/>
        <w:ind w:left="-3"/>
      </w:pPr>
      <w:r>
        <w:t>Technical Specification</w:t>
      </w:r>
      <w:r>
        <w:rPr>
          <w:u w:val="none"/>
        </w:rPr>
        <w:t xml:space="preserve"> </w:t>
      </w:r>
    </w:p>
    <w:tbl>
      <w:tblPr>
        <w:tblStyle w:val="TableGrid"/>
        <w:tblW w:w="9322" w:type="dxa"/>
        <w:tblInd w:w="0" w:type="dxa"/>
        <w:tblCellMar>
          <w:top w:w="48" w:type="dxa"/>
          <w:left w:w="108" w:type="dxa"/>
          <w:bottom w:w="0" w:type="dxa"/>
          <w:right w:w="280" w:type="dxa"/>
        </w:tblCellMar>
        <w:tblLook w:val="04A0" w:firstRow="1" w:lastRow="0" w:firstColumn="1" w:lastColumn="0" w:noHBand="0" w:noVBand="1"/>
      </w:tblPr>
      <w:tblGrid>
        <w:gridCol w:w="2268"/>
        <w:gridCol w:w="7054"/>
      </w:tblGrid>
      <w:tr w:rsidR="0081067D" w14:paraId="63D00647" w14:textId="77777777">
        <w:trPr>
          <w:trHeight w:val="262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3644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Turntable construction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AD1E" w14:textId="77777777" w:rsidR="0081067D" w:rsidRDefault="007469BE">
            <w:pPr>
              <w:spacing w:after="0"/>
            </w:pPr>
            <w:proofErr w:type="spellStart"/>
            <w:r>
              <w:rPr>
                <w:rFonts w:ascii="Arial" w:eastAsia="Arial" w:hAnsi="Arial" w:cs="Arial"/>
              </w:rPr>
              <w:t>ln</w:t>
            </w:r>
            <w:proofErr w:type="spellEnd"/>
            <w:r>
              <w:rPr>
                <w:rFonts w:ascii="Arial" w:eastAsia="Arial" w:hAnsi="Arial" w:cs="Arial"/>
              </w:rPr>
              <w:t xml:space="preserve"> accordance with existing HICE-design (DNV-GL design-approval) </w:t>
            </w:r>
          </w:p>
        </w:tc>
      </w:tr>
      <w:tr w:rsidR="0081067D" w14:paraId="5930C16B" w14:textId="77777777">
        <w:trPr>
          <w:trHeight w:val="1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DBC57" w14:textId="77777777" w:rsidR="0081067D" w:rsidRDefault="0081067D"/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3AAF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Foundation c/w 2 tracks of </w:t>
            </w:r>
            <w:proofErr w:type="spellStart"/>
            <w:r>
              <w:rPr>
                <w:rFonts w:ascii="Arial" w:eastAsia="Arial" w:hAnsi="Arial" w:cs="Arial"/>
              </w:rPr>
              <w:t>loadbearing</w:t>
            </w:r>
            <w:proofErr w:type="spellEnd"/>
            <w:r>
              <w:rPr>
                <w:rFonts w:ascii="Arial" w:eastAsia="Arial" w:hAnsi="Arial" w:cs="Arial"/>
              </w:rPr>
              <w:t xml:space="preserve"> wheels (h=508 mm) </w:t>
            </w:r>
          </w:p>
          <w:p w14:paraId="51FB26B0" w14:textId="77777777" w:rsidR="0081067D" w:rsidRDefault="007469BE">
            <w:pPr>
              <w:spacing w:after="33"/>
            </w:pPr>
            <w:r>
              <w:rPr>
                <w:rFonts w:ascii="Arial" w:eastAsia="Arial" w:hAnsi="Arial" w:cs="Arial"/>
              </w:rPr>
              <w:t>Track 1 with diameter 6,640 mm and surface 26 m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2B0802FC" w14:textId="77777777" w:rsidR="0081067D" w:rsidRDefault="007469BE">
            <w:pPr>
              <w:spacing w:after="23"/>
            </w:pPr>
            <w:r>
              <w:rPr>
                <w:rFonts w:ascii="Arial" w:eastAsia="Arial" w:hAnsi="Arial" w:cs="Arial"/>
              </w:rPr>
              <w:t>Track 2 with diameter 11,520 mm and surface 40 m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D67373D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Track 1 contains 18 pcs </w:t>
            </w:r>
            <w:proofErr w:type="spellStart"/>
            <w:r>
              <w:rPr>
                <w:rFonts w:ascii="Arial" w:eastAsia="Arial" w:hAnsi="Arial" w:cs="Arial"/>
              </w:rPr>
              <w:t>loadbearing</w:t>
            </w:r>
            <w:proofErr w:type="spellEnd"/>
            <w:r>
              <w:rPr>
                <w:rFonts w:ascii="Arial" w:eastAsia="Arial" w:hAnsi="Arial" w:cs="Arial"/>
              </w:rPr>
              <w:t xml:space="preserve"> wheels in hinged carrier </w:t>
            </w:r>
          </w:p>
          <w:p w14:paraId="2BBF1A1E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Track 2 contains 36 pcs </w:t>
            </w:r>
            <w:proofErr w:type="spellStart"/>
            <w:r>
              <w:rPr>
                <w:rFonts w:ascii="Arial" w:eastAsia="Arial" w:hAnsi="Arial" w:cs="Arial"/>
              </w:rPr>
              <w:t>loadbearing</w:t>
            </w:r>
            <w:proofErr w:type="spellEnd"/>
            <w:r>
              <w:rPr>
                <w:rFonts w:ascii="Arial" w:eastAsia="Arial" w:hAnsi="Arial" w:cs="Arial"/>
              </w:rPr>
              <w:t xml:space="preserve"> wheels in hinged carrier </w:t>
            </w:r>
          </w:p>
          <w:p w14:paraId="5D59CD95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Foundation c/w 2 tracks of </w:t>
            </w:r>
            <w:proofErr w:type="spellStart"/>
            <w:r>
              <w:rPr>
                <w:rFonts w:ascii="Arial" w:eastAsia="Arial" w:hAnsi="Arial" w:cs="Arial"/>
              </w:rPr>
              <w:t>loadbearing</w:t>
            </w:r>
            <w:proofErr w:type="spellEnd"/>
            <w:r>
              <w:rPr>
                <w:rFonts w:ascii="Arial" w:eastAsia="Arial" w:hAnsi="Arial" w:cs="Arial"/>
              </w:rPr>
              <w:t xml:space="preserve"> wheels (h=508 mm) </w:t>
            </w:r>
          </w:p>
        </w:tc>
      </w:tr>
      <w:tr w:rsidR="0081067D" w14:paraId="4303606C" w14:textId="77777777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FC1D" w14:textId="77777777" w:rsidR="0081067D" w:rsidRDefault="0081067D"/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C0FF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Central bearing connected by star-frame to track 1/2 </w:t>
            </w:r>
          </w:p>
          <w:p w14:paraId="6134D605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Turntable deck consisting of 18 segments, 6mm steel plated Outer/inner walls consisting of 4 m high interconnected SHS120, connected by rolled Bulb-Profile </w:t>
            </w:r>
          </w:p>
        </w:tc>
      </w:tr>
      <w:tr w:rsidR="0081067D" w14:paraId="0B4FC33F" w14:textId="77777777">
        <w:trPr>
          <w:trHeight w:val="13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EA92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Dimensions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CCFC" w14:textId="77777777" w:rsidR="0081067D" w:rsidRDefault="007469BE">
            <w:pPr>
              <w:spacing w:after="9" w:line="309" w:lineRule="auto"/>
              <w:ind w:right="1838"/>
              <w:jc w:val="both"/>
            </w:pPr>
            <w:r>
              <w:rPr>
                <w:rFonts w:ascii="Arial" w:eastAsia="Arial" w:hAnsi="Arial" w:cs="Arial"/>
              </w:rPr>
              <w:t xml:space="preserve">Outside diameter 14.2 m Inside diameter  4.0 m </w:t>
            </w:r>
          </w:p>
          <w:p w14:paraId="6311D9C1" w14:textId="77777777" w:rsidR="0081067D" w:rsidRDefault="007469BE">
            <w:pPr>
              <w:tabs>
                <w:tab w:val="center" w:pos="3884"/>
              </w:tabs>
              <w:spacing w:after="37"/>
            </w:pPr>
            <w:r>
              <w:rPr>
                <w:rFonts w:ascii="Arial" w:eastAsia="Arial" w:hAnsi="Arial" w:cs="Arial"/>
              </w:rPr>
              <w:t xml:space="preserve">Basket internal height </w:t>
            </w:r>
            <w:r>
              <w:rPr>
                <w:rFonts w:ascii="Arial" w:eastAsia="Arial" w:hAnsi="Arial" w:cs="Arial"/>
              </w:rPr>
              <w:tab/>
              <w:t xml:space="preserve">4.0 m </w:t>
            </w:r>
          </w:p>
          <w:p w14:paraId="3EDBA4D8" w14:textId="77777777" w:rsidR="0081067D" w:rsidRDefault="007469BE">
            <w:pPr>
              <w:tabs>
                <w:tab w:val="center" w:pos="3829"/>
              </w:tabs>
              <w:spacing w:after="0"/>
            </w:pPr>
            <w:r>
              <w:rPr>
                <w:rFonts w:ascii="Arial" w:eastAsia="Arial" w:hAnsi="Arial" w:cs="Arial"/>
              </w:rPr>
              <w:t xml:space="preserve">Basket bottom height </w:t>
            </w:r>
            <w:r>
              <w:rPr>
                <w:rFonts w:ascii="Arial" w:eastAsia="Arial" w:hAnsi="Arial" w:cs="Arial"/>
              </w:rPr>
              <w:tab/>
              <w:t xml:space="preserve">0.85 m </w:t>
            </w:r>
          </w:p>
        </w:tc>
      </w:tr>
      <w:tr w:rsidR="0081067D" w14:paraId="6F08189E" w14:textId="77777777">
        <w:trPr>
          <w:trHeight w:val="127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1F406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Drives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B3D21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Electro-Hydraulic  power unit, 2 x 75 kW, 400 V 50Hz </w:t>
            </w:r>
          </w:p>
          <w:p w14:paraId="7065089B" w14:textId="77777777" w:rsidR="0081067D" w:rsidRDefault="007469BE">
            <w:pPr>
              <w:spacing w:after="0"/>
              <w:ind w:right="64"/>
            </w:pPr>
            <w:r>
              <w:rPr>
                <w:rFonts w:ascii="Arial" w:eastAsia="Arial" w:hAnsi="Arial" w:cs="Arial"/>
              </w:rPr>
              <w:t xml:space="preserve">4 x hydraulic HICE-sprocket drive (50% redundancy) approx. 20 kW with fixed ring gear on turntable deck HPU can be operated  separately </w:t>
            </w:r>
          </w:p>
        </w:tc>
      </w:tr>
      <w:tr w:rsidR="0081067D" w14:paraId="6C5EDE2E" w14:textId="77777777">
        <w:trPr>
          <w:trHeight w:val="59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5E69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Coating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A31B" w14:textId="77777777" w:rsidR="0081067D" w:rsidRDefault="007469BE">
            <w:pPr>
              <w:spacing w:after="14"/>
            </w:pPr>
            <w:r>
              <w:rPr>
                <w:rFonts w:ascii="Arial" w:eastAsia="Arial" w:hAnsi="Arial" w:cs="Arial"/>
              </w:rPr>
              <w:t>1 x primer ‘</w:t>
            </w:r>
            <w:proofErr w:type="spellStart"/>
            <w:r>
              <w:rPr>
                <w:rFonts w:ascii="Arial" w:eastAsia="Arial" w:hAnsi="Arial" w:cs="Arial"/>
              </w:rPr>
              <w:t>jotun</w:t>
            </w:r>
            <w:proofErr w:type="spellEnd"/>
            <w:r>
              <w:rPr>
                <w:rFonts w:ascii="Arial" w:eastAsia="Arial" w:hAnsi="Arial" w:cs="Arial"/>
              </w:rPr>
              <w:t xml:space="preserve">’ 0.150 mm  </w:t>
            </w:r>
          </w:p>
          <w:p w14:paraId="2D352F28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>1 x topcoat ‘</w:t>
            </w:r>
            <w:proofErr w:type="spellStart"/>
            <w:r>
              <w:rPr>
                <w:rFonts w:ascii="Arial" w:eastAsia="Arial" w:hAnsi="Arial" w:cs="Arial"/>
              </w:rPr>
              <w:t>jotun</w:t>
            </w:r>
            <w:proofErr w:type="spellEnd"/>
            <w:r>
              <w:rPr>
                <w:rFonts w:ascii="Arial" w:eastAsia="Arial" w:hAnsi="Arial" w:cs="Arial"/>
              </w:rPr>
              <w:t xml:space="preserve">’ 0.050 mm RAL 5010 blue </w:t>
            </w:r>
          </w:p>
        </w:tc>
      </w:tr>
    </w:tbl>
    <w:p w14:paraId="0E7E83F3" w14:textId="77777777" w:rsidR="0081067D" w:rsidRDefault="007469BE">
      <w:pPr>
        <w:spacing w:after="94"/>
        <w:ind w:left="25"/>
      </w:pPr>
      <w:r>
        <w:rPr>
          <w:noProof/>
        </w:rPr>
        <w:lastRenderedPageBreak/>
        <w:drawing>
          <wp:inline distT="0" distB="0" distL="0" distR="0" wp14:anchorId="2F0A1F19" wp14:editId="3257BEED">
            <wp:extent cx="1403661" cy="795898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3661" cy="7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B0DC" w14:textId="77777777" w:rsidR="0081067D" w:rsidRDefault="007469BE">
      <w:pPr>
        <w:pStyle w:val="Heading1"/>
        <w:ind w:left="-3"/>
      </w:pPr>
      <w:r>
        <w:t>General Arrangement</w:t>
      </w:r>
      <w:r>
        <w:rPr>
          <w:u w:val="none"/>
        </w:rPr>
        <w:t xml:space="preserve"> </w:t>
      </w:r>
    </w:p>
    <w:p w14:paraId="4AC5A882" w14:textId="77777777" w:rsidR="0081067D" w:rsidRDefault="007469BE">
      <w:pPr>
        <w:spacing w:after="343"/>
        <w:ind w:left="-2"/>
      </w:pPr>
      <w:r>
        <w:rPr>
          <w:noProof/>
        </w:rPr>
        <mc:AlternateContent>
          <mc:Choice Requires="wpg">
            <w:drawing>
              <wp:inline distT="0" distB="0" distL="0" distR="0" wp14:anchorId="6B445074" wp14:editId="36CF617C">
                <wp:extent cx="5929884" cy="4187952"/>
                <wp:effectExtent l="0" t="0" r="0" b="0"/>
                <wp:docPr id="3404" name="Group 3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884" cy="4187952"/>
                          <a:chOff x="0" y="0"/>
                          <a:chExt cx="5929884" cy="4187952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592988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0"/>
                            <a:ext cx="5929884" cy="37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04" style="width:466.92pt;height:329.76pt;mso-position-horizontal-relative:char;mso-position-vertical-relative:line" coordsize="59298,41879">
                <v:shape id="Picture 201" style="position:absolute;width:59298;height:3810;left:0;top:0;" filled="f">
                  <v:imagedata r:id="rId19"/>
                </v:shape>
                <v:shape id="Picture 203" style="position:absolute;width:59298;height:3810;left:0;top:3810;" filled="f">
                  <v:imagedata r:id="rId20"/>
                </v:shape>
                <v:shape id="Picture 205" style="position:absolute;width:59298;height:3810;left:0;top:7620;" filled="f">
                  <v:imagedata r:id="rId21"/>
                </v:shape>
                <v:shape id="Picture 207" style="position:absolute;width:59298;height:3810;left:0;top:11430;" filled="f">
                  <v:imagedata r:id="rId22"/>
                </v:shape>
                <v:shape id="Picture 209" style="position:absolute;width:59298;height:3810;left:0;top:15240;" filled="f">
                  <v:imagedata r:id="rId23"/>
                </v:shape>
                <v:shape id="Picture 211" style="position:absolute;width:59298;height:3810;left:0;top:19050;" filled="f">
                  <v:imagedata r:id="rId24"/>
                </v:shape>
                <v:shape id="Picture 213" style="position:absolute;width:59298;height:3810;left:0;top:22860;" filled="f">
                  <v:imagedata r:id="rId25"/>
                </v:shape>
                <v:shape id="Picture 215" style="position:absolute;width:59298;height:3810;left:0;top:26670;" filled="f">
                  <v:imagedata r:id="rId26"/>
                </v:shape>
                <v:shape id="Picture 217" style="position:absolute;width:59298;height:3810;left:0;top:30480;" filled="f">
                  <v:imagedata r:id="rId27"/>
                </v:shape>
                <v:shape id="Picture 219" style="position:absolute;width:59298;height:3810;left:0;top:34290;" filled="f">
                  <v:imagedata r:id="rId28"/>
                </v:shape>
                <v:shape id="Picture 221" style="position:absolute;width:59298;height:3779;left:0;top:38100;" filled="f">
                  <v:imagedata r:id="rId29"/>
                </v:shape>
              </v:group>
            </w:pict>
          </mc:Fallback>
        </mc:AlternateContent>
      </w:r>
    </w:p>
    <w:tbl>
      <w:tblPr>
        <w:tblStyle w:val="TableGrid"/>
        <w:tblW w:w="9463" w:type="dxa"/>
        <w:tblInd w:w="2" w:type="dxa"/>
        <w:tblCellMar>
          <w:top w:w="48" w:type="dxa"/>
          <w:left w:w="0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2268"/>
        <w:gridCol w:w="7195"/>
      </w:tblGrid>
      <w:tr w:rsidR="0081067D" w14:paraId="3FF240D3" w14:textId="77777777">
        <w:trPr>
          <w:trHeight w:val="264"/>
        </w:trPr>
        <w:tc>
          <w:tcPr>
            <w:tcW w:w="9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7319" w14:textId="77777777" w:rsidR="0081067D" w:rsidRDefault="007469BE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</w:rPr>
              <w:t xml:space="preserve">General information </w:t>
            </w:r>
          </w:p>
        </w:tc>
      </w:tr>
      <w:tr w:rsidR="0081067D" w14:paraId="37A77710" w14:textId="77777777">
        <w:trPr>
          <w:trHeight w:val="127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C813" w14:textId="77777777" w:rsidR="0081067D" w:rsidRDefault="007469BE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HICE lifting system 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708B" w14:textId="77777777" w:rsidR="0081067D" w:rsidRDefault="007469BE">
            <w:pPr>
              <w:spacing w:after="0"/>
              <w:ind w:left="108" w:right="1538"/>
            </w:pPr>
            <w:r>
              <w:rPr>
                <w:rFonts w:ascii="Arial" w:eastAsia="Arial" w:hAnsi="Arial" w:cs="Arial"/>
              </w:rPr>
              <w:t xml:space="preserve">hydraulic compensation system with 40 mm strake lifting the Turntable deck from 0 mm (fixed, non-rotating) to + 40 mm (maximum strake, rotating) by means of 54 cylinders (stainless rod) divided over 6- sections </w:t>
            </w:r>
          </w:p>
        </w:tc>
      </w:tr>
      <w:tr w:rsidR="0081067D" w14:paraId="3766A632" w14:textId="77777777">
        <w:trPr>
          <w:trHeight w:val="7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703D" w14:textId="77777777" w:rsidR="0081067D" w:rsidRDefault="007469BE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Weight/Capacity 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9C51" w14:textId="77777777" w:rsidR="0081067D" w:rsidRDefault="007469BE">
            <w:pPr>
              <w:spacing w:after="0"/>
              <w:ind w:left="108"/>
              <w:jc w:val="both"/>
            </w:pPr>
            <w:r>
              <w:rPr>
                <w:rFonts w:ascii="Arial" w:eastAsia="Arial" w:hAnsi="Arial" w:cs="Arial"/>
              </w:rPr>
              <w:t xml:space="preserve">Mass (empty) approx. 100 t (depends on final lay out) Carrying capacity  1,000 t </w:t>
            </w:r>
          </w:p>
        </w:tc>
      </w:tr>
      <w:tr w:rsidR="0081067D" w14:paraId="4B3ED19D" w14:textId="77777777">
        <w:trPr>
          <w:trHeight w:val="51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28CAD" w14:textId="77777777" w:rsidR="0081067D" w:rsidRDefault="007469BE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Load bearing wheels 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B1C0" w14:textId="77777777" w:rsidR="0081067D" w:rsidRDefault="007469BE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54 pcs cast iron wheel 400 mm diameter bearing capacity 20.5 t/wheel </w:t>
            </w:r>
          </w:p>
        </w:tc>
      </w:tr>
      <w:tr w:rsidR="0081067D" w14:paraId="6862098D" w14:textId="77777777">
        <w:trPr>
          <w:trHeight w:val="152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5D16" w14:textId="77777777" w:rsidR="0081067D" w:rsidRDefault="007469BE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Load distribution 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E1CB" w14:textId="77777777" w:rsidR="0081067D" w:rsidRDefault="007469BE">
            <w:pPr>
              <w:spacing w:after="0"/>
              <w:ind w:left="108" w:right="964"/>
            </w:pPr>
            <w:r>
              <w:rPr>
                <w:rFonts w:ascii="Arial" w:eastAsia="Arial" w:hAnsi="Arial" w:cs="Arial"/>
              </w:rPr>
              <w:t>the static Uniform Distributed Load (UDL) generated through the 2 foundation track with the turntable loaded to maximum  capacity is approx. 12 t/m</w:t>
            </w:r>
            <w:r>
              <w:rPr>
                <w:rFonts w:ascii="Arial" w:eastAsia="Arial" w:hAnsi="Arial" w:cs="Arial"/>
                <w:vertAlign w:val="superscript"/>
              </w:rPr>
              <w:t xml:space="preserve">2 </w:t>
            </w:r>
            <w:r>
              <w:rPr>
                <w:rFonts w:ascii="Arial" w:eastAsia="Arial" w:hAnsi="Arial" w:cs="Arial"/>
              </w:rPr>
              <w:t>The foundation tracks are 1.2 m wide with a combined surface of approx. 71 m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</w:p>
        </w:tc>
      </w:tr>
      <w:tr w:rsidR="0081067D" w14:paraId="4E779B63" w14:textId="77777777">
        <w:trPr>
          <w:trHeight w:val="2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5A24" w14:textId="77777777" w:rsidR="0081067D" w:rsidRDefault="007469BE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General: 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CA7B" w14:textId="77777777" w:rsidR="0081067D" w:rsidRDefault="007469BE">
            <w:pPr>
              <w:spacing w:after="0"/>
              <w:ind w:left="-36"/>
            </w:pPr>
            <w:r>
              <w:rPr>
                <w:rFonts w:ascii="Arial" w:eastAsia="Arial" w:hAnsi="Arial" w:cs="Arial"/>
              </w:rPr>
              <w:t xml:space="preserve">DDNV-GL certified </w:t>
            </w:r>
          </w:p>
        </w:tc>
      </w:tr>
    </w:tbl>
    <w:p w14:paraId="5D910279" w14:textId="77777777" w:rsidR="0081067D" w:rsidRDefault="007469BE">
      <w:pPr>
        <w:spacing w:after="0"/>
        <w:jc w:val="right"/>
      </w:pPr>
      <w:r>
        <w:t xml:space="preserve"> </w:t>
      </w:r>
    </w:p>
    <w:p w14:paraId="1F18D02C" w14:textId="77777777" w:rsidR="0081067D" w:rsidRDefault="007469BE">
      <w:pPr>
        <w:spacing w:after="111"/>
        <w:ind w:left="-20"/>
      </w:pPr>
      <w:r>
        <w:rPr>
          <w:noProof/>
        </w:rPr>
        <w:lastRenderedPageBreak/>
        <w:drawing>
          <wp:inline distT="0" distB="0" distL="0" distR="0" wp14:anchorId="4CDBA8E3" wp14:editId="21EAFA50">
            <wp:extent cx="1407666" cy="814975"/>
            <wp:effectExtent l="0" t="0" r="0" b="0"/>
            <wp:docPr id="32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7666" cy="8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F743" w14:textId="77777777" w:rsidR="0081067D" w:rsidRDefault="007469BE">
      <w:pPr>
        <w:pStyle w:val="Heading1"/>
        <w:ind w:left="-3"/>
      </w:pPr>
      <w:r>
        <w:t>Performance Data</w:t>
      </w:r>
      <w:r>
        <w:rPr>
          <w:u w:val="none"/>
        </w:rPr>
        <w:t xml:space="preserve"> </w:t>
      </w:r>
    </w:p>
    <w:tbl>
      <w:tblPr>
        <w:tblStyle w:val="TableGrid"/>
        <w:tblW w:w="9463" w:type="dxa"/>
        <w:tblInd w:w="0" w:type="dxa"/>
        <w:tblCellMar>
          <w:top w:w="48" w:type="dxa"/>
          <w:left w:w="108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4819"/>
        <w:gridCol w:w="4644"/>
      </w:tblGrid>
      <w:tr w:rsidR="0081067D" w14:paraId="514DF021" w14:textId="77777777">
        <w:trPr>
          <w:trHeight w:val="264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787F8F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Modular Offshore Turntable </w:t>
            </w:r>
          </w:p>
        </w:tc>
        <w:tc>
          <w:tcPr>
            <w:tcW w:w="4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C26FF6" w14:textId="77777777" w:rsidR="0081067D" w:rsidRDefault="0081067D"/>
        </w:tc>
      </w:tr>
      <w:tr w:rsidR="0081067D" w14:paraId="4E9ED012" w14:textId="77777777">
        <w:trPr>
          <w:trHeight w:val="36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11EF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Rotational speed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BF8A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1,200 m/hour at centre core (ID) </w:t>
            </w:r>
          </w:p>
        </w:tc>
      </w:tr>
      <w:tr w:rsidR="0081067D" w14:paraId="3E10E1AC" w14:textId="77777777">
        <w:trPr>
          <w:trHeight w:val="389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328F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Electrical requirements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60A1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400V/50Hz power supply included </w:t>
            </w:r>
          </w:p>
        </w:tc>
      </w:tr>
      <w:tr w:rsidR="0081067D" w14:paraId="4BCC3D01" w14:textId="77777777">
        <w:trPr>
          <w:trHeight w:val="319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4D97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Parking brake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65FC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20 seconds from 0 - max. </w:t>
            </w:r>
          </w:p>
        </w:tc>
      </w:tr>
      <w:tr w:rsidR="0081067D" w14:paraId="30D86C91" w14:textId="77777777">
        <w:trPr>
          <w:trHeight w:val="32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1BA3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Accelerations with full load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A38F9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20 seconds from max. to 0 </w:t>
            </w:r>
          </w:p>
        </w:tc>
      </w:tr>
      <w:tr w:rsidR="0081067D" w14:paraId="28644C5C" w14:textId="77777777">
        <w:trPr>
          <w:trHeight w:val="319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9D4C8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Braking with full load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0241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10 seconds from max. to 0 </w:t>
            </w:r>
          </w:p>
        </w:tc>
      </w:tr>
      <w:tr w:rsidR="0081067D" w14:paraId="321C2514" w14:textId="77777777">
        <w:trPr>
          <w:trHeight w:val="319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299C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Fast Stop Braking with full load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0463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&lt;5 seconds from max. to 0 </w:t>
            </w:r>
          </w:p>
        </w:tc>
      </w:tr>
      <w:tr w:rsidR="0081067D" w14:paraId="2F8E3239" w14:textId="77777777">
        <w:trPr>
          <w:trHeight w:val="319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7454E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Emergency Stop Braking with full load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AC7C3" w14:textId="77777777" w:rsidR="0081067D" w:rsidRDefault="007469BE">
            <w:pPr>
              <w:spacing w:after="0"/>
            </w:pPr>
            <w:r>
              <w:rPr>
                <w:rFonts w:ascii="Arial" w:eastAsia="Arial" w:hAnsi="Arial" w:cs="Arial"/>
              </w:rPr>
              <w:t xml:space="preserve">1,200 m/hour at centre core (ID) </w:t>
            </w:r>
          </w:p>
        </w:tc>
      </w:tr>
    </w:tbl>
    <w:p w14:paraId="7D2978E3" w14:textId="77777777" w:rsidR="0081067D" w:rsidRDefault="007469BE">
      <w:pPr>
        <w:pStyle w:val="Heading1"/>
        <w:spacing w:after="0"/>
        <w:ind w:left="-3"/>
      </w:pPr>
      <w:r>
        <w:t>Turntable Basement</w:t>
      </w:r>
      <w:r>
        <w:rPr>
          <w:u w:val="none"/>
        </w:rPr>
        <w:t xml:space="preserve"> </w:t>
      </w:r>
    </w:p>
    <w:p w14:paraId="3B0FA7E8" w14:textId="77777777" w:rsidR="0081067D" w:rsidRDefault="007469BE">
      <w:pPr>
        <w:spacing w:after="2126"/>
      </w:pPr>
      <w:r>
        <w:rPr>
          <w:noProof/>
        </w:rPr>
        <mc:AlternateContent>
          <mc:Choice Requires="wpg">
            <w:drawing>
              <wp:inline distT="0" distB="0" distL="0" distR="0" wp14:anchorId="4E918D7A" wp14:editId="40ED66EC">
                <wp:extent cx="5878068" cy="4408931"/>
                <wp:effectExtent l="0" t="0" r="0" b="0"/>
                <wp:docPr id="3363" name="Group 3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068" cy="4408931"/>
                          <a:chOff x="0" y="0"/>
                          <a:chExt cx="5878068" cy="4408931"/>
                        </a:xfrm>
                      </wpg:grpSpPr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068" cy="2205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5226"/>
                            <a:ext cx="5878068" cy="2203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63" style="width:462.84pt;height:347.16pt;mso-position-horizontal-relative:char;mso-position-vertical-relative:line" coordsize="58780,44089">
                <v:shape id="Picture 334" style="position:absolute;width:58780;height:22052;left:0;top:0;" filled="f">
                  <v:imagedata r:id="rId32"/>
                </v:shape>
                <v:shape id="Picture 336" style="position:absolute;width:58780;height:22037;left:0;top:22052;" filled="f">
                  <v:imagedata r:id="rId33"/>
                </v:shape>
              </v:group>
            </w:pict>
          </mc:Fallback>
        </mc:AlternateContent>
      </w:r>
    </w:p>
    <w:p w14:paraId="62A94A78" w14:textId="77777777" w:rsidR="0081067D" w:rsidRDefault="007469BE">
      <w:pPr>
        <w:spacing w:after="0"/>
        <w:ind w:right="2"/>
        <w:jc w:val="right"/>
      </w:pPr>
      <w:r>
        <w:t xml:space="preserve"> </w:t>
      </w:r>
    </w:p>
    <w:sectPr w:rsidR="0081067D">
      <w:footerReference w:type="even" r:id="rId34"/>
      <w:footerReference w:type="default" r:id="rId35"/>
      <w:footerReference w:type="first" r:id="rId36"/>
      <w:pgSz w:w="11900" w:h="16840"/>
      <w:pgMar w:top="817" w:right="1074" w:bottom="662" w:left="1440" w:header="720" w:footer="6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031EC" w14:textId="77777777" w:rsidR="00000000" w:rsidRDefault="007469BE">
      <w:pPr>
        <w:spacing w:after="0" w:line="240" w:lineRule="auto"/>
      </w:pPr>
      <w:r>
        <w:separator/>
      </w:r>
    </w:p>
  </w:endnote>
  <w:endnote w:type="continuationSeparator" w:id="0">
    <w:p w14:paraId="2B355AA4" w14:textId="77777777" w:rsidR="00000000" w:rsidRDefault="0074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3598C" w14:textId="77777777" w:rsidR="0081067D" w:rsidRDefault="007469BE">
    <w:pPr>
      <w:spacing w:after="0"/>
      <w:ind w:right="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812AE" w14:textId="77777777" w:rsidR="0081067D" w:rsidRDefault="007469BE">
    <w:pPr>
      <w:spacing w:after="0"/>
      <w:ind w:right="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9C45E" w14:textId="77777777" w:rsidR="0081067D" w:rsidRDefault="007469BE">
    <w:pPr>
      <w:spacing w:after="0"/>
      <w:ind w:right="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25142" w14:textId="77777777" w:rsidR="00000000" w:rsidRDefault="007469BE">
      <w:pPr>
        <w:spacing w:after="0" w:line="240" w:lineRule="auto"/>
      </w:pPr>
      <w:r>
        <w:separator/>
      </w:r>
    </w:p>
  </w:footnote>
  <w:footnote w:type="continuationSeparator" w:id="0">
    <w:p w14:paraId="1EA03B63" w14:textId="77777777" w:rsidR="00000000" w:rsidRDefault="00746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67D"/>
    <w:rsid w:val="007469BE"/>
    <w:rsid w:val="007B7BAC"/>
    <w:rsid w:val="0081067D"/>
    <w:rsid w:val="00A1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37577D"/>
  <w15:docId w15:val="{CA43FBD6-E212-634B-B9CA-FF75B3E84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9" w:line="25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90.jpg"/><Relationship Id="rId21" Type="http://schemas.openxmlformats.org/officeDocument/2006/relationships/image" Target="media/image40.jp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80.jpg"/><Relationship Id="rId33" Type="http://schemas.openxmlformats.org/officeDocument/2006/relationships/image" Target="media/image14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30.jpg"/><Relationship Id="rId29" Type="http://schemas.openxmlformats.org/officeDocument/2006/relationships/image" Target="media/image12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70.jpg"/><Relationship Id="rId32" Type="http://schemas.openxmlformats.org/officeDocument/2006/relationships/image" Target="media/image130.jp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60.jpg"/><Relationship Id="rId28" Type="http://schemas.openxmlformats.org/officeDocument/2006/relationships/image" Target="media/image110.jp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20.jpg"/><Relationship Id="rId31" Type="http://schemas.openxmlformats.org/officeDocument/2006/relationships/image" Target="media/image1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50.jpg"/><Relationship Id="rId27" Type="http://schemas.openxmlformats.org/officeDocument/2006/relationships/image" Target="media/image100.jpg"/><Relationship Id="rId30" Type="http://schemas.openxmlformats.org/officeDocument/2006/relationships/image" Target="media/image14.jpg"/><Relationship Id="rId35" Type="http://schemas.openxmlformats.org/officeDocument/2006/relationships/footer" Target="footer2.xml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348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1_TAGU Turntable</dc:title>
  <dc:subject/>
  <dc:creator>arne.frerichs</dc:creator>
  <cp:keywords/>
  <cp:lastModifiedBy>Herman Elferink</cp:lastModifiedBy>
  <cp:revision>2</cp:revision>
  <dcterms:created xsi:type="dcterms:W3CDTF">2022-07-20T15:21:00Z</dcterms:created>
  <dcterms:modified xsi:type="dcterms:W3CDTF">2022-07-20T15:21:00Z</dcterms:modified>
</cp:coreProperties>
</file>